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i w:val="1"/>
          <w:highlight w:val="red"/>
        </w:rPr>
      </w:pPr>
      <w:commentRangeStart w:id="0"/>
      <w:r w:rsidDel="00000000" w:rsidR="00000000" w:rsidRPr="00000000">
        <w:rPr>
          <w:b w:val="1"/>
          <w:highlight w:val="red"/>
          <w:rtl w:val="0"/>
        </w:rPr>
        <w:t xml:space="preserve">1_</w:t>
      </w:r>
      <w:r w:rsidDel="00000000" w:rsidR="00000000" w:rsidRPr="00000000">
        <w:rPr>
          <w:b w:val="1"/>
          <w:highlight w:val="red"/>
          <w:rtl w:val="0"/>
        </w:rPr>
        <w:t xml:space="preserve">Piano~ </w:t>
      </w:r>
      <w:r w:rsidDel="00000000" w:rsidR="00000000" w:rsidRPr="00000000">
        <w:rPr>
          <w:i w:val="1"/>
          <w:highlight w:val="red"/>
          <w:rtl w:val="0"/>
        </w:rPr>
        <w:t xml:space="preserve">(Simulatore interattivo di pianoforte. Contiene due ottave, i bemolle e i diesis. Ogni tasto è premibile con mouse o col relativo tasto associato)</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02">
      <w:pPr>
        <w:rPr>
          <w:color w:val="0000ff"/>
        </w:rPr>
      </w:pPr>
      <w:hyperlink r:id="rId7">
        <w:r w:rsidDel="00000000" w:rsidR="00000000" w:rsidRPr="00000000">
          <w:rPr>
            <w:color w:val="0000ff"/>
            <w:u w:val="single"/>
            <w:rtl w:val="0"/>
          </w:rPr>
          <w:t xml:space="preserve">https://scratch.mit.edu/projects/1209527/</w:t>
        </w:r>
      </w:hyperlink>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highlight w:val="green"/>
        </w:rPr>
      </w:pPr>
      <w:commentRangeStart w:id="1"/>
      <w:r w:rsidDel="00000000" w:rsidR="00000000" w:rsidRPr="00000000">
        <w:rPr>
          <w:b w:val="1"/>
          <w:highlight w:val="green"/>
          <w:rtl w:val="0"/>
        </w:rPr>
        <w:t xml:space="preserve">2_Virtual Guitar </w:t>
      </w:r>
      <w:r w:rsidDel="00000000" w:rsidR="00000000" w:rsidRPr="00000000">
        <w:rPr>
          <w:i w:val="1"/>
          <w:highlight w:val="green"/>
          <w:rtl w:val="0"/>
        </w:rPr>
        <w:t xml:space="preserve">(Simulatore interattivo di chitarra. Mostra come eseguire gli accordi principali sul manico dello strumento. Permette inoltre di definire accordi personalizzati, scegliendo la posizione delle dita su ciascuna corda. Alla pressione della barra spaziatrice suona l’accordo visualizzato)</w:t>
      </w:r>
      <w:r w:rsidDel="00000000" w:rsidR="00000000" w:rsidRPr="00000000">
        <w:rPr>
          <w:rtl w:val="0"/>
        </w:rPr>
      </w:r>
    </w:p>
    <w:p w:rsidR="00000000" w:rsidDel="00000000" w:rsidP="00000000" w:rsidRDefault="00000000" w:rsidRPr="00000000" w14:paraId="00000005">
      <w:pPr>
        <w:rPr>
          <w:color w:val="0000ff"/>
          <w:highlight w:val="green"/>
        </w:rPr>
      </w:pPr>
      <w:hyperlink r:id="rId8">
        <w:r w:rsidDel="00000000" w:rsidR="00000000" w:rsidRPr="00000000">
          <w:rPr>
            <w:color w:val="0000ff"/>
            <w:highlight w:val="green"/>
            <w:u w:val="single"/>
            <w:rtl w:val="0"/>
          </w:rPr>
          <w:t xml:space="preserve">https://scratch.mit.edu/projects/1569805/</w:t>
        </w:r>
      </w:hyperlink>
      <w:commentRangeEnd w:id="1"/>
      <w:r w:rsidDel="00000000" w:rsidR="00000000" w:rsidRPr="00000000">
        <w:commentReference w:id="1"/>
      </w: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i w:val="1"/>
        </w:rPr>
      </w:pPr>
      <w:r w:rsidDel="00000000" w:rsidR="00000000" w:rsidRPr="00000000">
        <w:rPr>
          <w:b w:val="1"/>
          <w:rtl w:val="0"/>
        </w:rPr>
        <w:t xml:space="preserve">3_:.:Learn about your guitar:.:Sun:.: </w:t>
      </w:r>
      <w:r w:rsidDel="00000000" w:rsidR="00000000" w:rsidRPr="00000000">
        <w:rPr>
          <w:i w:val="1"/>
          <w:rtl w:val="0"/>
        </w:rPr>
        <w:t xml:space="preserve">(Presentazione interattiva e in inglese sulle componenti che costituiscono la chitarra)</w:t>
      </w:r>
    </w:p>
    <w:p w:rsidR="00000000" w:rsidDel="00000000" w:rsidP="00000000" w:rsidRDefault="00000000" w:rsidRPr="00000000" w14:paraId="00000008">
      <w:pPr>
        <w:rPr/>
      </w:pPr>
      <w:hyperlink r:id="rId9">
        <w:r w:rsidDel="00000000" w:rsidR="00000000" w:rsidRPr="00000000">
          <w:rPr>
            <w:color w:val="1155cc"/>
            <w:u w:val="single"/>
            <w:rtl w:val="0"/>
          </w:rPr>
          <w:t xml:space="preserve">https://scratch.mit.edu/projects/211783006/</w:t>
        </w:r>
      </w:hyperlink>
      <w:r w:rsidDel="00000000" w:rsidR="00000000" w:rsidRPr="00000000">
        <w:rPr>
          <w:rtl w:val="0"/>
        </w:rPr>
      </w:r>
    </w:p>
    <w:p w:rsidR="00000000" w:rsidDel="00000000" w:rsidP="00000000" w:rsidRDefault="00000000" w:rsidRPr="00000000" w14:paraId="00000009">
      <w:pPr>
        <w:rPr>
          <w:b w:val="1"/>
        </w:rPr>
      </w:pPr>
      <w:r w:rsidDel="00000000" w:rsidR="00000000" w:rsidRPr="00000000">
        <w:rPr>
          <w:rtl w:val="0"/>
        </w:rPr>
      </w:r>
    </w:p>
    <w:p w:rsidR="00000000" w:rsidDel="00000000" w:rsidP="00000000" w:rsidRDefault="00000000" w:rsidRPr="00000000" w14:paraId="0000000A">
      <w:pPr>
        <w:rPr>
          <w:i w:val="1"/>
          <w:highlight w:val="green"/>
        </w:rPr>
      </w:pPr>
      <w:commentRangeStart w:id="2"/>
      <w:r w:rsidDel="00000000" w:rsidR="00000000" w:rsidRPr="00000000">
        <w:rPr>
          <w:b w:val="1"/>
          <w:highlight w:val="green"/>
          <w:rtl w:val="0"/>
        </w:rPr>
        <w:t xml:space="preserve">4_Colorful Voices</w:t>
      </w:r>
      <w:r w:rsidDel="00000000" w:rsidR="00000000" w:rsidRPr="00000000">
        <w:rPr>
          <w:highlight w:val="green"/>
          <w:rtl w:val="0"/>
        </w:rPr>
        <w:t xml:space="preserve"> </w:t>
      </w:r>
      <w:r w:rsidDel="00000000" w:rsidR="00000000" w:rsidRPr="00000000">
        <w:rPr>
          <w:i w:val="1"/>
          <w:highlight w:val="green"/>
          <w:rtl w:val="0"/>
        </w:rPr>
        <w:t xml:space="preserve">(Semplice coro acapella in cui attivare e disattivare l’audio di ciascuna voce)</w:t>
      </w:r>
      <w:commentRangeEnd w:id="2"/>
      <w:r w:rsidDel="00000000" w:rsidR="00000000" w:rsidRPr="00000000">
        <w:commentReference w:id="2"/>
      </w:r>
      <w:r w:rsidDel="00000000" w:rsidR="00000000" w:rsidRPr="00000000">
        <w:rPr>
          <w:rtl w:val="0"/>
        </w:rPr>
      </w:r>
    </w:p>
    <w:p w:rsidR="00000000" w:rsidDel="00000000" w:rsidP="00000000" w:rsidRDefault="00000000" w:rsidRPr="00000000" w14:paraId="0000000B">
      <w:pPr>
        <w:rPr>
          <w:color w:val="0000ff"/>
        </w:rPr>
      </w:pPr>
      <w:hyperlink r:id="rId10">
        <w:r w:rsidDel="00000000" w:rsidR="00000000" w:rsidRPr="00000000">
          <w:rPr>
            <w:color w:val="0000ff"/>
            <w:u w:val="single"/>
            <w:rtl w:val="0"/>
          </w:rPr>
          <w:t xml:space="preserve">https://scratch.mit.edu/projects/107115025/editor/</w:t>
        </w:r>
      </w:hyperlink>
      <w:r w:rsidDel="00000000" w:rsidR="00000000" w:rsidRPr="00000000">
        <w:rPr>
          <w:rtl w:val="0"/>
        </w:rPr>
      </w:r>
    </w:p>
    <w:p w:rsidR="00000000" w:rsidDel="00000000" w:rsidP="00000000" w:rsidRDefault="00000000" w:rsidRPr="00000000" w14:paraId="0000000C">
      <w:pPr>
        <w:rPr>
          <w:b w:val="1"/>
        </w:rPr>
      </w:pPr>
      <w:r w:rsidDel="00000000" w:rsidR="00000000" w:rsidRPr="00000000">
        <w:rPr>
          <w:rtl w:val="0"/>
        </w:rPr>
      </w:r>
    </w:p>
    <w:p w:rsidR="00000000" w:rsidDel="00000000" w:rsidP="00000000" w:rsidRDefault="00000000" w:rsidRPr="00000000" w14:paraId="0000000D">
      <w:pPr>
        <w:rPr>
          <w:i w:val="1"/>
        </w:rPr>
      </w:pPr>
      <w:r w:rsidDel="00000000" w:rsidR="00000000" w:rsidRPr="00000000">
        <w:rPr>
          <w:b w:val="1"/>
          <w:rtl w:val="0"/>
        </w:rPr>
        <w:t xml:space="preserve">5_MusicGuide </w:t>
      </w:r>
      <w:r w:rsidDel="00000000" w:rsidR="00000000" w:rsidRPr="00000000">
        <w:rPr>
          <w:i w:val="1"/>
          <w:rtl w:val="0"/>
        </w:rPr>
        <w:t xml:space="preserve">(Manuale in inglese su come programmare un brano musicale in Scratch)</w:t>
      </w:r>
      <w:r w:rsidDel="00000000" w:rsidR="00000000" w:rsidRPr="00000000">
        <w:rPr>
          <w:rtl w:val="0"/>
        </w:rPr>
      </w:r>
    </w:p>
    <w:sectPr>
      <w:pgSz w:h="16834" w:w="11909"/>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Boris" w:id="2" w:date="2019-02-27T10:45:31Z">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 mostrare</w:t>
      </w:r>
    </w:p>
  </w:comment>
  <w:comment w:author="Boris" w:id="1" w:date="2019-02-27T11:08:09Z">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 mostrare</w:t>
      </w:r>
    </w:p>
  </w:comment>
  <w:comment w:author="Boris" w:id="0" w:date="2019-02-27T10:44:12Z">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 mostrare e modificare</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10" Type="http://schemas.openxmlformats.org/officeDocument/2006/relationships/hyperlink" Target="https://scratch.mit.edu/projects/107115025/editor/" TargetMode="External"/><Relationship Id="rId9" Type="http://schemas.openxmlformats.org/officeDocument/2006/relationships/hyperlink" Target="https://scratch.mit.edu/projects/211783006/"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scratch.mit.edu/projects/1209527/" TargetMode="External"/><Relationship Id="rId8" Type="http://schemas.openxmlformats.org/officeDocument/2006/relationships/hyperlink" Target="https://scratch.mit.edu/projects/15698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